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C7FC" w14:textId="77777777" w:rsidR="00A46CF6" w:rsidRPr="00E635A2" w:rsidRDefault="00A46CF6" w:rsidP="00A46CF6">
      <w:pPr>
        <w:spacing w:after="44"/>
        <w:rPr>
          <w:rFonts w:ascii="Times New Roman" w:hAnsi="Times New Roman" w:cs="Times New Roman"/>
          <w:sz w:val="24"/>
        </w:rPr>
      </w:pPr>
    </w:p>
    <w:p w14:paraId="2990BB22" w14:textId="77777777" w:rsidR="00A46CF6" w:rsidRPr="00E635A2" w:rsidRDefault="00A46CF6" w:rsidP="00A46CF6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735425DE" wp14:editId="7E3DB399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202001D3" wp14:editId="06F2BE44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3067BDC0" w14:textId="77777777" w:rsidR="00A46CF6" w:rsidRPr="00E635A2" w:rsidRDefault="00A46CF6" w:rsidP="00A46CF6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16E743A6" w14:textId="77777777" w:rsidR="00A46CF6" w:rsidRPr="00E635A2" w:rsidRDefault="00A46CF6" w:rsidP="00A46CF6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411AE310" w14:textId="77777777" w:rsidR="00A46CF6" w:rsidRPr="00E635A2" w:rsidRDefault="00A46CF6" w:rsidP="00A46CF6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3F85B9A6" w14:textId="77777777" w:rsidR="00A46CF6" w:rsidRPr="00E635A2" w:rsidRDefault="00A46CF6" w:rsidP="00A46CF6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082FF12C" w14:textId="77777777" w:rsidR="00A46CF6" w:rsidRPr="00E635A2" w:rsidRDefault="00A46CF6" w:rsidP="00A46CF6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3243CC9F" w14:textId="77777777" w:rsidR="00A46CF6" w:rsidRPr="00E635A2" w:rsidRDefault="00A46CF6" w:rsidP="00A46CF6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6E0DCCF8" w14:textId="65C674A3" w:rsidR="00A46CF6" w:rsidRDefault="00A46CF6" w:rsidP="00A46CF6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 xml:space="preserve">Tarea: 4 </w:t>
      </w:r>
    </w:p>
    <w:p w14:paraId="3AC525F1" w14:textId="75E1FEF7" w:rsidR="00A46CF6" w:rsidRPr="00A46CF6" w:rsidRDefault="00A46CF6" w:rsidP="00A46C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CF6">
        <w:rPr>
          <w:rFonts w:ascii="Times New Roman" w:hAnsi="Times New Roman" w:cs="Times New Roman"/>
          <w:b/>
          <w:bCs/>
          <w:sz w:val="24"/>
          <w:szCs w:val="24"/>
        </w:rPr>
        <w:t>STP y Enunciado de posicionamiento</w:t>
      </w:r>
    </w:p>
    <w:p w14:paraId="384D749B" w14:textId="4C5C0707" w:rsidR="00A46CF6" w:rsidRPr="00E635A2" w:rsidRDefault="00A46CF6" w:rsidP="00A46CF6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0E7F20EC" w14:textId="77777777" w:rsidR="00A46CF6" w:rsidRPr="00E635A2" w:rsidRDefault="00A46CF6" w:rsidP="00A46CF6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3E1EC391" w14:textId="77777777" w:rsidR="00A46CF6" w:rsidRPr="00E635A2" w:rsidRDefault="00A46CF6" w:rsidP="00A46CF6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136FE57D" w14:textId="77777777" w:rsidR="00A46CF6" w:rsidRPr="00E635A2" w:rsidRDefault="00A46CF6" w:rsidP="00A46CF6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46C3A355" w14:textId="7513BCC8" w:rsidR="00A46CF6" w:rsidRPr="00E635A2" w:rsidRDefault="00A46CF6" w:rsidP="00A46CF6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Elaborado</w:t>
      </w:r>
      <w:r w:rsidR="0071491F">
        <w:rPr>
          <w:rFonts w:ascii="Times New Roman" w:eastAsia="Times New Roman" w:hAnsi="Times New Roman" w:cs="Times New Roman"/>
          <w:b/>
          <w:sz w:val="24"/>
          <w:lang w:val="en"/>
        </w:rPr>
        <w:t xml:space="preserve"> por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5A5DD330" w14:textId="77777777" w:rsidR="00A46CF6" w:rsidRPr="00E635A2" w:rsidRDefault="00A46CF6" w:rsidP="00A46CF6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6BF7E7AB" w14:textId="393C3B96" w:rsidR="00A46CF6" w:rsidRPr="00A46CF6" w:rsidRDefault="00A46CF6" w:rsidP="00A46CF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Gordillo Clemente </w:t>
      </w:r>
      <w:r w:rsidR="004B4401"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Mónica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7F6EB4" w14:textId="77777777" w:rsidR="00A46CF6" w:rsidRPr="00A46CF6" w:rsidRDefault="00A46CF6" w:rsidP="00A46CF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Herrera Cruz Carolina  </w:t>
      </w:r>
    </w:p>
    <w:p w14:paraId="53C6B24D" w14:textId="1F099B55" w:rsidR="00A46CF6" w:rsidRPr="00A46CF6" w:rsidRDefault="00A46CF6" w:rsidP="00A46CF6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Ramírez Reyes Christopher</w:t>
      </w:r>
    </w:p>
    <w:p w14:paraId="197F9C86" w14:textId="57619BAA" w:rsidR="00A46CF6" w:rsidRDefault="00A46CF6" w:rsidP="00A46CF6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Reyes León Gerardo</w:t>
      </w:r>
    </w:p>
    <w:p w14:paraId="74AE63B4" w14:textId="77777777" w:rsidR="00A46CF6" w:rsidRPr="00A46CF6" w:rsidRDefault="00A46CF6" w:rsidP="00A46CF6">
      <w:pPr>
        <w:spacing w:after="48"/>
        <w:rPr>
          <w:rFonts w:ascii="Times New Roman" w:hAnsi="Times New Roman" w:cs="Times New Roman"/>
          <w:szCs w:val="20"/>
        </w:rPr>
      </w:pPr>
    </w:p>
    <w:p w14:paraId="6682E8D1" w14:textId="4FA5F438" w:rsidR="00A46CF6" w:rsidRDefault="00A46CF6" w:rsidP="00A46CF6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32D4BDBB" w14:textId="77777777" w:rsidR="00A46CF6" w:rsidRPr="00A46CF6" w:rsidRDefault="00A46CF6" w:rsidP="00A46CF6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C4CBD9" w14:textId="162CA978" w:rsidR="00A46CF6" w:rsidRDefault="00A46CF6" w:rsidP="00A46CF6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EA849D1" w14:textId="77777777" w:rsidR="00A46CF6" w:rsidRPr="0071491F" w:rsidRDefault="00A46CF6" w:rsidP="00A46CF6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403B8FD" w14:textId="72EE86BC" w:rsidR="00A46CF6" w:rsidRDefault="00A46CF6" w:rsidP="00A46CF6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</w:rPr>
        <w:t xml:space="preserve">Ciclo: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Agosto 2025–Febrero 202</w:t>
      </w:r>
      <w:r w:rsidR="004B440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BC16C7" w14:textId="77777777" w:rsidR="00A46CF6" w:rsidRPr="00A46CF6" w:rsidRDefault="00A46CF6" w:rsidP="00A46CF6">
      <w:pPr>
        <w:spacing w:before="120" w:after="12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C7742" w14:textId="03037BD2" w:rsidR="00A46CF6" w:rsidRPr="00E635A2" w:rsidRDefault="00A46CF6" w:rsidP="00A46CF6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>
        <w:rPr>
          <w:rFonts w:ascii="Times New Roman" w:hAnsi="Times New Roman" w:cs="Times New Roman"/>
          <w:sz w:val="24"/>
        </w:rPr>
        <w:t>20 DE SEPTIEMBRE DEL 2025</w:t>
      </w:r>
    </w:p>
    <w:p w14:paraId="3A90207E" w14:textId="77777777" w:rsidR="00A46CF6" w:rsidRDefault="00A46CF6" w:rsidP="00A46CF6"/>
    <w:p w14:paraId="4DD80567" w14:textId="129D19A6" w:rsidR="00A46CF6" w:rsidRDefault="00A46CF6" w:rsidP="00A46CF6"/>
    <w:p w14:paraId="194A4A50" w14:textId="0B68592F" w:rsidR="004B4401" w:rsidRDefault="004B4401">
      <w:pPr>
        <w:rPr>
          <w:rFonts w:ascii="Times New Roman" w:hAnsi="Times New Roman" w:cs="Times New Roman"/>
          <w:b/>
          <w:bCs/>
        </w:rPr>
      </w:pPr>
      <w:r w:rsidRPr="004B4401">
        <w:rPr>
          <w:rFonts w:ascii="Times New Roman" w:hAnsi="Times New Roman" w:cs="Times New Roman"/>
          <w:b/>
          <w:bCs/>
        </w:rPr>
        <w:lastRenderedPageBreak/>
        <w:t xml:space="preserve">INTRODUCCIÓN </w:t>
      </w:r>
    </w:p>
    <w:p w14:paraId="42D4B489" w14:textId="77777777" w:rsidR="004B4401" w:rsidRPr="004B4401" w:rsidRDefault="004B4401">
      <w:pPr>
        <w:rPr>
          <w:rFonts w:ascii="Times New Roman" w:hAnsi="Times New Roman" w:cs="Times New Roman"/>
          <w:b/>
          <w:bCs/>
        </w:rPr>
      </w:pPr>
    </w:p>
    <w:p w14:paraId="2FEDC135" w14:textId="3AD1AF99" w:rsidR="00A46CF6" w:rsidRPr="004B4401" w:rsidRDefault="004B4401">
      <w:pPr>
        <w:rPr>
          <w:rFonts w:ascii="Times New Roman" w:hAnsi="Times New Roman" w:cs="Times New Roman"/>
        </w:rPr>
      </w:pPr>
      <w:r w:rsidRPr="004B4401">
        <w:rPr>
          <w:rFonts w:ascii="Times New Roman" w:hAnsi="Times New Roman" w:cs="Times New Roman"/>
        </w:rPr>
        <w:t xml:space="preserve">El documento desarrolla un plan de segmentación (STP) para la </w:t>
      </w:r>
      <w:r w:rsidRPr="004B4401">
        <w:rPr>
          <w:rFonts w:ascii="Times New Roman" w:hAnsi="Times New Roman" w:cs="Times New Roman"/>
          <w:b/>
          <w:bCs/>
        </w:rPr>
        <w:t>Pescadería Alex</w:t>
      </w:r>
      <w:r w:rsidRPr="004B4401">
        <w:rPr>
          <w:rFonts w:ascii="Times New Roman" w:hAnsi="Times New Roman" w:cs="Times New Roman"/>
        </w:rPr>
        <w:t xml:space="preserve">, con el objetivo de definir claramente el mercado meta y diferenciarse de la competencia. Se identifican tres segmentos principales (jóvenes profesionales, familias con hijos pequeños y adultos mayores), pero se selecciona como target principal a las </w:t>
      </w:r>
      <w:r w:rsidRPr="004B4401">
        <w:rPr>
          <w:rFonts w:ascii="Times New Roman" w:hAnsi="Times New Roman" w:cs="Times New Roman"/>
          <w:b/>
          <w:bCs/>
        </w:rPr>
        <w:t>familias de 30 a 45 años</w:t>
      </w:r>
      <w:r w:rsidRPr="004B4401">
        <w:rPr>
          <w:rFonts w:ascii="Times New Roman" w:hAnsi="Times New Roman" w:cs="Times New Roman"/>
        </w:rPr>
        <w:t xml:space="preserve">, por su mayor potencial de compra, frecuencia de consumo y posibilidad de fidelización. Con base en ese target, se plantea un </w:t>
      </w:r>
      <w:r w:rsidRPr="004B4401">
        <w:rPr>
          <w:rFonts w:ascii="Times New Roman" w:hAnsi="Times New Roman" w:cs="Times New Roman"/>
          <w:b/>
          <w:bCs/>
        </w:rPr>
        <w:t>enunciado de posicionamiento</w:t>
      </w:r>
      <w:r w:rsidRPr="004B4401">
        <w:rPr>
          <w:rFonts w:ascii="Times New Roman" w:hAnsi="Times New Roman" w:cs="Times New Roman"/>
        </w:rPr>
        <w:t xml:space="preserve"> y un conjunto de </w:t>
      </w:r>
      <w:r w:rsidRPr="004B4401">
        <w:rPr>
          <w:rFonts w:ascii="Times New Roman" w:hAnsi="Times New Roman" w:cs="Times New Roman"/>
          <w:b/>
          <w:bCs/>
        </w:rPr>
        <w:t>tácticas de marketing</w:t>
      </w:r>
      <w:r w:rsidRPr="004B4401">
        <w:rPr>
          <w:rFonts w:ascii="Times New Roman" w:hAnsi="Times New Roman" w:cs="Times New Roman"/>
        </w:rPr>
        <w:t xml:space="preserve"> enfocadas en comunicación, producto, promociones y servicio.</w:t>
      </w:r>
      <w:r w:rsidR="00A46CF6" w:rsidRPr="004B4401">
        <w:rPr>
          <w:rFonts w:ascii="Times New Roman" w:hAnsi="Times New Roman" w:cs="Times New Roman"/>
        </w:rPr>
        <w:br w:type="page"/>
      </w:r>
    </w:p>
    <w:p w14:paraId="6F4A5B4A" w14:textId="77777777" w:rsidR="00A46CF6" w:rsidRDefault="00A46CF6" w:rsidP="00A46CF6">
      <w:pPr>
        <w:sectPr w:rsidR="00A46CF6" w:rsidSect="00A46CF6">
          <w:pgSz w:w="11520" w:h="15360"/>
          <w:pgMar w:top="1440" w:right="1440" w:bottom="1440" w:left="1440" w:header="720" w:footer="720" w:gutter="0"/>
          <w:cols w:space="720"/>
          <w:docGrid w:linePitch="299"/>
        </w:sectPr>
      </w:pPr>
    </w:p>
    <w:p w14:paraId="0AEB04E2" w14:textId="7C0FF906" w:rsidR="009C6BE2" w:rsidRPr="004B4401" w:rsidRDefault="009C6BE2" w:rsidP="001464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lastRenderedPageBreak/>
        <w:t>STP y Enunciado de posicionamiento</w:t>
      </w:r>
    </w:p>
    <w:p w14:paraId="7711042D" w14:textId="77777777" w:rsidR="00EF5D7A" w:rsidRPr="004B4401" w:rsidRDefault="00EF5D7A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 xml:space="preserve">1. Segmentación, Targeting y Posicionamiento (STP) </w:t>
      </w:r>
    </w:p>
    <w:p w14:paraId="56B553AF" w14:textId="7EAABC91" w:rsidR="00EF5D7A" w:rsidRPr="004B4401" w:rsidRDefault="00EF5D7A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A. Segmentación</w:t>
      </w: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2694"/>
        <w:gridCol w:w="2126"/>
        <w:gridCol w:w="2977"/>
      </w:tblGrid>
      <w:tr w:rsidR="00783196" w:rsidRPr="004B4401" w14:paraId="2DE4E1EB" w14:textId="77777777" w:rsidTr="001464F9">
        <w:trPr>
          <w:trHeight w:val="4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A3F5" w14:textId="07D6BA68" w:rsidR="00783196" w:rsidRPr="004B4401" w:rsidRDefault="00130C53" w:rsidP="00130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Segmentos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9F2" w14:textId="5FF6F3AE" w:rsidR="00783196" w:rsidRPr="004B4401" w:rsidRDefault="00130C53" w:rsidP="00130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EBF" w14:textId="4A34A050" w:rsidR="00783196" w:rsidRPr="004B4401" w:rsidRDefault="00130C53" w:rsidP="00130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Tamaño estimado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319" w14:textId="79BC0DB7" w:rsidR="00783196" w:rsidRPr="004B4401" w:rsidRDefault="00130C53" w:rsidP="00130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Necesidades c</w:t>
            </w:r>
            <w:r w:rsidR="0013739B"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</w:t>
            </w:r>
          </w:p>
        </w:tc>
      </w:tr>
      <w:tr w:rsidR="00783196" w:rsidRPr="004B4401" w14:paraId="2B4649C1" w14:textId="77777777" w:rsidTr="001464F9">
        <w:trPr>
          <w:trHeight w:val="16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1D0" w14:textId="7A4B6988" w:rsidR="00783196" w:rsidRPr="004B4401" w:rsidRDefault="00582D1E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Jóvenes </w:t>
            </w:r>
            <w:r w:rsidR="00C12701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profesionales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04D" w14:textId="456D998C" w:rsidR="00783196" w:rsidRPr="004B4401" w:rsidRDefault="00C12701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D24FE0" w:rsidRPr="004B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0FA" w:rsidRPr="004B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4FE0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a 3</w:t>
            </w:r>
            <w:r w:rsidR="002260FA" w:rsidRPr="004B4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4FE0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años; </w:t>
            </w:r>
            <w:r w:rsidR="002B4E94" w:rsidRPr="004B4401">
              <w:rPr>
                <w:rFonts w:ascii="Times New Roman" w:hAnsi="Times New Roman" w:cs="Times New Roman"/>
                <w:sz w:val="24"/>
                <w:szCs w:val="24"/>
              </w:rPr>
              <w:t>zona de alrededores y centro; ingreso medio</w:t>
            </w:r>
            <w:r w:rsidR="00A513B5" w:rsidRPr="004B4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EB5" w14:textId="144BC250" w:rsidR="00783196" w:rsidRPr="004B4401" w:rsidRDefault="007B6DE3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Medio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154" w14:textId="77777777" w:rsidR="00783196" w:rsidRPr="004B4401" w:rsidRDefault="009B04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Calidad</w:t>
            </w:r>
          </w:p>
          <w:p w14:paraId="037C32BD" w14:textId="77777777" w:rsidR="009B04D6" w:rsidRPr="004B4401" w:rsidRDefault="009B04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Frescura</w:t>
            </w:r>
          </w:p>
          <w:p w14:paraId="2E315498" w14:textId="77777777" w:rsidR="009B04D6" w:rsidRPr="004B4401" w:rsidRDefault="009B04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Ambiente del lugar</w:t>
            </w:r>
          </w:p>
          <w:p w14:paraId="29ABF950" w14:textId="77777777" w:rsidR="009B04D6" w:rsidRPr="004B4401" w:rsidRDefault="009B04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Precios </w:t>
            </w:r>
          </w:p>
          <w:p w14:paraId="6F79B5F4" w14:textId="6A1060ED" w:rsidR="009B04D6" w:rsidRPr="004B4401" w:rsidRDefault="00AA7CD6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Experiencia agradable</w:t>
            </w: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83196" w:rsidRPr="004B4401" w14:paraId="05DFD752" w14:textId="77777777" w:rsidTr="001464F9">
        <w:trPr>
          <w:trHeight w:val="1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B2F" w14:textId="03102C2F" w:rsidR="00783196" w:rsidRPr="004B4401" w:rsidRDefault="00E27A04" w:rsidP="00C12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Familias con hijos pequeños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B25" w14:textId="48E262FC" w:rsidR="00783196" w:rsidRPr="004B4401" w:rsidRDefault="00C0563A" w:rsidP="00FB4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AD7D95" w:rsidRPr="004B4401">
              <w:rPr>
                <w:rFonts w:ascii="Times New Roman" w:hAnsi="Times New Roman" w:cs="Times New Roman"/>
                <w:sz w:val="24"/>
                <w:szCs w:val="24"/>
              </w:rPr>
              <w:t>30 a 45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años</w:t>
            </w:r>
            <w:r w:rsidR="00C12701" w:rsidRPr="004B4401">
              <w:rPr>
                <w:rFonts w:ascii="Times New Roman" w:hAnsi="Times New Roman" w:cs="Times New Roman"/>
                <w:sz w:val="24"/>
                <w:szCs w:val="24"/>
              </w:rPr>
              <w:t>; hogares de 2 a 4 miembros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8D0" w14:textId="7D9CF36B" w:rsidR="00783196" w:rsidRPr="004B4401" w:rsidRDefault="007B6DE3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    Alto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6B0" w14:textId="77777777" w:rsidR="00783196" w:rsidRPr="004B4401" w:rsidRDefault="000F34E7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Variedad de sabores</w:t>
            </w:r>
          </w:p>
          <w:p w14:paraId="500BBA42" w14:textId="424DF2DE" w:rsidR="000F34E7" w:rsidRPr="004B4401" w:rsidRDefault="000F34E7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Opciones de menú</w:t>
            </w:r>
          </w:p>
          <w:p w14:paraId="7AA4C6ED" w14:textId="02285E88" w:rsidR="000F34E7" w:rsidRPr="004B4401" w:rsidRDefault="000F34E7" w:rsidP="008C758F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Buen servicio</w:t>
            </w:r>
          </w:p>
          <w:p w14:paraId="5E1C7C77" w14:textId="5CA1F0BE" w:rsidR="000F34E7" w:rsidRPr="001464F9" w:rsidRDefault="000F34E7" w:rsidP="000F34E7">
            <w:pPr>
              <w:pStyle w:val="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Ambiente agradable y seguro </w:t>
            </w:r>
          </w:p>
        </w:tc>
      </w:tr>
      <w:tr w:rsidR="00783196" w:rsidRPr="004B4401" w14:paraId="4E41980C" w14:textId="77777777" w:rsidTr="001464F9">
        <w:trPr>
          <w:trHeight w:val="16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274" w14:textId="5D198BEE" w:rsidR="00783196" w:rsidRPr="004B4401" w:rsidRDefault="009F587B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Adultos</w:t>
            </w:r>
            <w:r w:rsidR="00A513B5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mayores</w:t>
            </w:r>
            <w:r w:rsidR="008659BC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(parejas</w:t>
            </w:r>
            <w:r w:rsidR="00414E92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en su mayoría) </w:t>
            </w:r>
            <w:r w:rsidR="008659BC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8C9" w14:textId="231E678E" w:rsidR="00783196" w:rsidRPr="004B4401" w:rsidRDefault="008659BC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14DFF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50 a </w:t>
            </w:r>
            <w:r w:rsidR="00414E92" w:rsidRPr="004B44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B434B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años; </w:t>
            </w:r>
            <w:r w:rsidR="00414E92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actividad de </w:t>
            </w:r>
            <w:r w:rsidR="0085261A" w:rsidRPr="004B4401">
              <w:rPr>
                <w:rFonts w:ascii="Times New Roman" w:hAnsi="Times New Roman" w:cs="Times New Roman"/>
                <w:sz w:val="24"/>
                <w:szCs w:val="24"/>
              </w:rPr>
              <w:t>ocio</w:t>
            </w:r>
            <w:r w:rsidR="003A3385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F8C" w14:textId="48A2AF16" w:rsidR="00783196" w:rsidRPr="004B4401" w:rsidRDefault="007B6DE3" w:rsidP="009C6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Bajo-medio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AF2" w14:textId="585544D0" w:rsidR="000A22E5" w:rsidRPr="004B4401" w:rsidRDefault="009C6573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Confort</w:t>
            </w:r>
            <w:r w:rsidR="00EF2665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y calidad</w:t>
            </w:r>
          </w:p>
          <w:p w14:paraId="652834EA" w14:textId="0D2AE1E4" w:rsidR="00EF2665" w:rsidRPr="004B4401" w:rsidRDefault="00EF2665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Ambiente </w:t>
            </w:r>
            <w:r w:rsidR="009C6573" w:rsidRPr="004B4401">
              <w:rPr>
                <w:rFonts w:ascii="Times New Roman" w:hAnsi="Times New Roman" w:cs="Times New Roman"/>
                <w:sz w:val="24"/>
                <w:szCs w:val="24"/>
              </w:rPr>
              <w:t>acogedor</w:t>
            </w:r>
            <w:r w:rsidR="00431FE8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288B4" w14:textId="4226386B" w:rsidR="00431FE8" w:rsidRPr="004B4401" w:rsidRDefault="00431FE8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Calidad</w:t>
            </w:r>
          </w:p>
          <w:p w14:paraId="2C61373E" w14:textId="75B0FE19" w:rsidR="00431FE8" w:rsidRPr="004B4401" w:rsidRDefault="00431FE8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Frescura</w:t>
            </w:r>
          </w:p>
          <w:p w14:paraId="002768BD" w14:textId="5B39972A" w:rsidR="00431FE8" w:rsidRPr="004B4401" w:rsidRDefault="00431FE8" w:rsidP="008C758F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Salud</w:t>
            </w:r>
          </w:p>
          <w:p w14:paraId="4E633052" w14:textId="2EAEB004" w:rsidR="00CE5E29" w:rsidRPr="001464F9" w:rsidRDefault="009C6573" w:rsidP="001464F9">
            <w:pPr>
              <w:pStyle w:val="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>Atención</w:t>
            </w:r>
            <w:r w:rsidR="00431FE8"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01">
              <w:rPr>
                <w:rFonts w:ascii="Times New Roman" w:hAnsi="Times New Roman" w:cs="Times New Roman"/>
                <w:sz w:val="24"/>
                <w:szCs w:val="24"/>
              </w:rPr>
              <w:t xml:space="preserve">del servicio </w:t>
            </w:r>
          </w:p>
        </w:tc>
      </w:tr>
    </w:tbl>
    <w:p w14:paraId="086FD492" w14:textId="77777777" w:rsidR="00C7083A" w:rsidRDefault="00C7083A" w:rsidP="009C6BE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FDE863" w14:textId="6A32411D" w:rsidR="00C7083A" w:rsidRPr="004B4401" w:rsidRDefault="00C7083A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B. Targeting</w:t>
      </w:r>
    </w:p>
    <w:p w14:paraId="7211393D" w14:textId="33974373" w:rsidR="00AD7D95" w:rsidRPr="004B4401" w:rsidRDefault="00AD7D95" w:rsidP="00AD7D95">
      <w:p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Segmento elegido: Familias (30 a 45 años).</w:t>
      </w:r>
    </w:p>
    <w:p w14:paraId="19CDCC2E" w14:textId="77777777" w:rsidR="00AD7D95" w:rsidRPr="004B4401" w:rsidRDefault="00AD7D95" w:rsidP="00AD7D95">
      <w:p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Justificación:</w:t>
      </w:r>
    </w:p>
    <w:p w14:paraId="071EAD4C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Mayor potencial de compra. Este segmento representa un volumen atractivo porque suele consumir en familia, lo que incrementa el ticket promedio.</w:t>
      </w:r>
    </w:p>
    <w:p w14:paraId="3EEAF302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Búsqueda de confianza. Los padres priorizan la frescura y seguridad de los productos para alimentar a sus hijos, lo que encaja con la propuesta de valor de la pescadería.</w:t>
      </w:r>
    </w:p>
    <w:p w14:paraId="5679689F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Recurrencia. Al ser hogares que realizan compras semanales de alimentos, existe la posibilidad de visitas frecuentes y de establecer una relación a largo plazo.</w:t>
      </w:r>
    </w:p>
    <w:p w14:paraId="0AAF6DE3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Sensibilidad a la experiencia. Valoran tanto la calidad del producto como el ambiente y la atención, lo que permite diferenciarse de otros puntos de venta menos especializados.</w:t>
      </w:r>
    </w:p>
    <w:p w14:paraId="071753F1" w14:textId="77777777" w:rsidR="00AD7D95" w:rsidRPr="004B4401" w:rsidRDefault="00AD7D95" w:rsidP="00AD7D9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Potencial de fidelización. Si se sienten seguros de la calidad y frescura, tienden a regresar de forma constante y recomendar el negocio a otros.</w:t>
      </w:r>
    </w:p>
    <w:p w14:paraId="24FBFA0D" w14:textId="77777777" w:rsidR="00AD7D95" w:rsidRPr="004B4401" w:rsidRDefault="00AD7D95" w:rsidP="00AD7D95">
      <w:p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Segmentos secundarios:</w:t>
      </w:r>
    </w:p>
    <w:p w14:paraId="71B492B8" w14:textId="77777777" w:rsidR="00AD7D95" w:rsidRPr="004B4401" w:rsidRDefault="00AD7D95" w:rsidP="00AD7D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lastRenderedPageBreak/>
        <w:t>Jóvenes profesionales: consumidores individuales o en pareja, buscan rapidez, precios accesibles y frescura. Representan un mercado complementario, sobre todo en horarios entre semana.</w:t>
      </w:r>
    </w:p>
    <w:p w14:paraId="376DA06B" w14:textId="77777777" w:rsidR="00AD7D95" w:rsidRPr="004B4401" w:rsidRDefault="00AD7D95" w:rsidP="00AD7D9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Adultos mayores: aunque son un segmento más reducido, valoran la atención cercana y el confort, lo que puede aprovecharse para horarios de menor afluencia.</w:t>
      </w:r>
    </w:p>
    <w:p w14:paraId="71E26044" w14:textId="77777777" w:rsidR="00EE7EBE" w:rsidRPr="004B4401" w:rsidRDefault="00EE7EBE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58D7A" w14:textId="2C573DE1" w:rsidR="00EE7EBE" w:rsidRPr="004B4401" w:rsidRDefault="00EE7EBE" w:rsidP="009C6B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C. Posicionamiento</w:t>
      </w:r>
    </w:p>
    <w:p w14:paraId="08CB9636" w14:textId="575ED83D" w:rsidR="00A651E4" w:rsidRPr="009B573F" w:rsidRDefault="009B573F" w:rsidP="00A651E4">
      <w:pPr>
        <w:jc w:val="both"/>
        <w:rPr>
          <w:rFonts w:ascii="Times New Roman" w:hAnsi="Times New Roman" w:cs="Times New Roman"/>
          <w:sz w:val="24"/>
          <w:szCs w:val="24"/>
        </w:rPr>
      </w:pPr>
      <w:r w:rsidRPr="009B573F">
        <w:rPr>
          <w:rFonts w:ascii="Times New Roman" w:hAnsi="Times New Roman" w:cs="Times New Roman"/>
          <w:sz w:val="24"/>
          <w:szCs w:val="24"/>
        </w:rPr>
        <w:t>Pescadería Alex se posiciona como un negocio local comprometido con ofrecer productos del mar frescos, de calidad y a precios accesibles. Su objetivo es brindar una experiencia cercana y confiable, destacando por la frescura diaria y el trato amable que genera vínculos duraderos con las familias tabasqueñas. A diferencia de otros establecimientos, Pescadería Alex garantiza la frescura de sus productos y mantiene una atención personalizada que refuerza la confianza del cliente.</w:t>
      </w:r>
      <w:r w:rsidR="004B4401" w:rsidRPr="009B573F">
        <w:rPr>
          <w:rFonts w:ascii="Times New Roman" w:hAnsi="Times New Roman" w:cs="Times New Roman"/>
          <w:sz w:val="24"/>
          <w:szCs w:val="24"/>
        </w:rPr>
        <w:t>T</w:t>
      </w:r>
      <w:r w:rsidR="00AD7D95" w:rsidRPr="009B573F">
        <w:rPr>
          <w:rFonts w:ascii="Times New Roman" w:hAnsi="Times New Roman" w:cs="Times New Roman"/>
          <w:sz w:val="24"/>
          <w:szCs w:val="24"/>
        </w:rPr>
        <w:t>ácticas</w:t>
      </w:r>
      <w:r w:rsidR="00A651E4" w:rsidRPr="009B573F">
        <w:rPr>
          <w:rFonts w:ascii="Times New Roman" w:hAnsi="Times New Roman" w:cs="Times New Roman"/>
          <w:sz w:val="24"/>
          <w:szCs w:val="24"/>
        </w:rPr>
        <w:t xml:space="preserve"> de Marketing para la Pescadería Alex</w:t>
      </w:r>
    </w:p>
    <w:p w14:paraId="054E5AC8" w14:textId="77777777" w:rsidR="00A651E4" w:rsidRPr="004B4401" w:rsidRDefault="00A651E4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1. Comunicación</w:t>
      </w:r>
    </w:p>
    <w:p w14:paraId="29FD50DF" w14:textId="0CAD8D8F" w:rsidR="00A651E4" w:rsidRPr="004B4401" w:rsidRDefault="00A651E4" w:rsidP="00A651E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Campañas en redes sociales (Facebook e Instagram y posiblemente tiktok) con fotos y videos mostrando la frescura diaria del pescado y como se preparan algunos platillos.</w:t>
      </w:r>
    </w:p>
    <w:p w14:paraId="4918EE25" w14:textId="77777777" w:rsidR="00A651E4" w:rsidRPr="004B4401" w:rsidRDefault="00A651E4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2. Producto</w:t>
      </w:r>
    </w:p>
    <w:p w14:paraId="5C74E71E" w14:textId="3F004334" w:rsidR="00A651E4" w:rsidRPr="004B4401" w:rsidRDefault="00A651E4" w:rsidP="00A651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 xml:space="preserve">Paquetes familiares </w:t>
      </w:r>
    </w:p>
    <w:p w14:paraId="0BD35666" w14:textId="5DE76C46" w:rsidR="00A651E4" w:rsidRPr="004B4401" w:rsidRDefault="00A651E4" w:rsidP="00A651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Opciones saludables para niños, como porciones más pequeñas, menos grasosas o productos preparados al vapor.</w:t>
      </w:r>
    </w:p>
    <w:p w14:paraId="45A63B21" w14:textId="77777777" w:rsidR="00A651E4" w:rsidRPr="004B4401" w:rsidRDefault="00A651E4" w:rsidP="00A651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Garantía de frescura: sello o distintivo que certifique que el producto es del día.</w:t>
      </w:r>
    </w:p>
    <w:p w14:paraId="1537440C" w14:textId="77777777" w:rsidR="00A651E4" w:rsidRPr="004B4401" w:rsidRDefault="00A651E4" w:rsidP="00A651E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Presentación atractiva y segura, empaques higiénicos y prácticos para transporte.</w:t>
      </w:r>
    </w:p>
    <w:p w14:paraId="043A38C9" w14:textId="77777777" w:rsidR="00A651E4" w:rsidRPr="004B4401" w:rsidRDefault="00A651E4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3. Promociones</w:t>
      </w:r>
    </w:p>
    <w:p w14:paraId="48A121E1" w14:textId="2F273D6D" w:rsidR="00A651E4" w:rsidRPr="004B4401" w:rsidRDefault="00AD7D95" w:rsidP="00A651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creación de combos</w:t>
      </w:r>
      <w:r w:rsidR="00A651E4" w:rsidRPr="004B4401">
        <w:rPr>
          <w:rFonts w:ascii="Times New Roman" w:hAnsi="Times New Roman" w:cs="Times New Roman"/>
          <w:sz w:val="24"/>
          <w:szCs w:val="24"/>
        </w:rPr>
        <w:t xml:space="preserve"> (Martes o jueves de familias).</w:t>
      </w:r>
    </w:p>
    <w:p w14:paraId="689D8AAE" w14:textId="77777777" w:rsidR="00A651E4" w:rsidRPr="004B4401" w:rsidRDefault="00A651E4" w:rsidP="00A651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Programa de lealtad con puntos o cupones acumulables.</w:t>
      </w:r>
    </w:p>
    <w:p w14:paraId="5F222BCE" w14:textId="0746AC7A" w:rsidR="00AD7D95" w:rsidRPr="004B4401" w:rsidRDefault="00AD7D95" w:rsidP="00A651E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Temática dependiendo las fechas</w:t>
      </w:r>
    </w:p>
    <w:p w14:paraId="542B2E5A" w14:textId="77777777" w:rsidR="00AD7D95" w:rsidRPr="004B4401" w:rsidRDefault="00AD7D95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05A06" w14:textId="14C7E865" w:rsidR="00A651E4" w:rsidRPr="004B4401" w:rsidRDefault="00A651E4" w:rsidP="00A651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401">
        <w:rPr>
          <w:rFonts w:ascii="Times New Roman" w:hAnsi="Times New Roman" w:cs="Times New Roman"/>
          <w:b/>
          <w:bCs/>
          <w:sz w:val="24"/>
          <w:szCs w:val="24"/>
        </w:rPr>
        <w:t>4. Servicio y canales</w:t>
      </w:r>
    </w:p>
    <w:p w14:paraId="112A6236" w14:textId="6267474D" w:rsidR="00A651E4" w:rsidRPr="004B4401" w:rsidRDefault="00A651E4" w:rsidP="00A651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 xml:space="preserve">Atención personalizada en el mostrador, asesorando sobre qué tipo de </w:t>
      </w:r>
      <w:r w:rsidR="00AD7D95" w:rsidRPr="004B4401">
        <w:rPr>
          <w:rFonts w:ascii="Times New Roman" w:hAnsi="Times New Roman" w:cs="Times New Roman"/>
          <w:sz w:val="24"/>
          <w:szCs w:val="24"/>
        </w:rPr>
        <w:t>platillo recomiendan por las fechas o por cantidad.</w:t>
      </w:r>
    </w:p>
    <w:p w14:paraId="220676C7" w14:textId="77777777" w:rsidR="00A651E4" w:rsidRPr="004B4401" w:rsidRDefault="00A651E4" w:rsidP="00A651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Agilidad en pedidos: preparación rápida y opción de encargos por WhatsApp.</w:t>
      </w:r>
    </w:p>
    <w:p w14:paraId="6D077CDE" w14:textId="77777777" w:rsidR="00A651E4" w:rsidRPr="004B4401" w:rsidRDefault="00A651E4" w:rsidP="00A651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lastRenderedPageBreak/>
        <w:t>Servicio a domicilio en zonas cercanas (aprovechando apps de entrega locales o repartidores propios).</w:t>
      </w:r>
    </w:p>
    <w:p w14:paraId="534E42EA" w14:textId="77777777" w:rsidR="00A651E4" w:rsidRPr="004B4401" w:rsidRDefault="00A651E4" w:rsidP="00A651E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01">
        <w:rPr>
          <w:rFonts w:ascii="Times New Roman" w:hAnsi="Times New Roman" w:cs="Times New Roman"/>
          <w:sz w:val="24"/>
          <w:szCs w:val="24"/>
        </w:rPr>
        <w:t>Higiene y seguridad visibles: uniformes limpios, vitrinas refrigeradas y protocolos claros, generando confianza en las familias.</w:t>
      </w:r>
    </w:p>
    <w:p w14:paraId="26DCDE6A" w14:textId="77777777" w:rsidR="00A651E4" w:rsidRPr="004B4401" w:rsidRDefault="00A651E4" w:rsidP="009C6B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51E4" w:rsidRPr="004B44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FD1"/>
    <w:multiLevelType w:val="hybridMultilevel"/>
    <w:tmpl w:val="CBDAE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188"/>
    <w:multiLevelType w:val="multilevel"/>
    <w:tmpl w:val="B748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63884"/>
    <w:multiLevelType w:val="multilevel"/>
    <w:tmpl w:val="A48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4608D"/>
    <w:multiLevelType w:val="multilevel"/>
    <w:tmpl w:val="8F2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F3190"/>
    <w:multiLevelType w:val="multilevel"/>
    <w:tmpl w:val="482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A14D5"/>
    <w:multiLevelType w:val="multilevel"/>
    <w:tmpl w:val="CBE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D5F45"/>
    <w:multiLevelType w:val="hybridMultilevel"/>
    <w:tmpl w:val="BA909C4A"/>
    <w:lvl w:ilvl="0" w:tplc="05C0080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35A8E"/>
    <w:multiLevelType w:val="multilevel"/>
    <w:tmpl w:val="82E4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F16AB"/>
    <w:multiLevelType w:val="multilevel"/>
    <w:tmpl w:val="9DBA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14379">
    <w:abstractNumId w:val="0"/>
  </w:num>
  <w:num w:numId="2" w16cid:durableId="1241064733">
    <w:abstractNumId w:val="6"/>
  </w:num>
  <w:num w:numId="3" w16cid:durableId="1390034840">
    <w:abstractNumId w:val="7"/>
  </w:num>
  <w:num w:numId="4" w16cid:durableId="489947886">
    <w:abstractNumId w:val="5"/>
  </w:num>
  <w:num w:numId="5" w16cid:durableId="1563323931">
    <w:abstractNumId w:val="2"/>
  </w:num>
  <w:num w:numId="6" w16cid:durableId="494761508">
    <w:abstractNumId w:val="4"/>
  </w:num>
  <w:num w:numId="7" w16cid:durableId="1749186104">
    <w:abstractNumId w:val="1"/>
  </w:num>
  <w:num w:numId="8" w16cid:durableId="1923026995">
    <w:abstractNumId w:val="8"/>
  </w:num>
  <w:num w:numId="9" w16cid:durableId="688145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E2"/>
    <w:rsid w:val="00001BC2"/>
    <w:rsid w:val="000A14D3"/>
    <w:rsid w:val="000A22E5"/>
    <w:rsid w:val="000F34E7"/>
    <w:rsid w:val="00130C53"/>
    <w:rsid w:val="001360A1"/>
    <w:rsid w:val="0013739B"/>
    <w:rsid w:val="001464F9"/>
    <w:rsid w:val="00166E47"/>
    <w:rsid w:val="00170BCB"/>
    <w:rsid w:val="0022264C"/>
    <w:rsid w:val="002260FA"/>
    <w:rsid w:val="00234F4D"/>
    <w:rsid w:val="002B4E94"/>
    <w:rsid w:val="00372A2C"/>
    <w:rsid w:val="003A3385"/>
    <w:rsid w:val="00414E92"/>
    <w:rsid w:val="00431FE8"/>
    <w:rsid w:val="004539F2"/>
    <w:rsid w:val="004B4401"/>
    <w:rsid w:val="00510520"/>
    <w:rsid w:val="00514DFF"/>
    <w:rsid w:val="00535E17"/>
    <w:rsid w:val="005463DF"/>
    <w:rsid w:val="00582D1E"/>
    <w:rsid w:val="006D50FB"/>
    <w:rsid w:val="0071491F"/>
    <w:rsid w:val="00783196"/>
    <w:rsid w:val="007B6DE3"/>
    <w:rsid w:val="007C31FF"/>
    <w:rsid w:val="007E11EF"/>
    <w:rsid w:val="0085261A"/>
    <w:rsid w:val="008659BC"/>
    <w:rsid w:val="008C281B"/>
    <w:rsid w:val="008C758F"/>
    <w:rsid w:val="008E7550"/>
    <w:rsid w:val="008F1EEB"/>
    <w:rsid w:val="00904F58"/>
    <w:rsid w:val="009B04D6"/>
    <w:rsid w:val="009B573F"/>
    <w:rsid w:val="009C6573"/>
    <w:rsid w:val="009C6BE2"/>
    <w:rsid w:val="009F587B"/>
    <w:rsid w:val="00A46CF6"/>
    <w:rsid w:val="00A513B5"/>
    <w:rsid w:val="00A651E4"/>
    <w:rsid w:val="00AA7CD6"/>
    <w:rsid w:val="00AC6291"/>
    <w:rsid w:val="00AD7D95"/>
    <w:rsid w:val="00AF49A2"/>
    <w:rsid w:val="00B00B7C"/>
    <w:rsid w:val="00C0563A"/>
    <w:rsid w:val="00C12701"/>
    <w:rsid w:val="00C7083A"/>
    <w:rsid w:val="00CE5E29"/>
    <w:rsid w:val="00D24FE0"/>
    <w:rsid w:val="00DF5335"/>
    <w:rsid w:val="00E16FBF"/>
    <w:rsid w:val="00E27A04"/>
    <w:rsid w:val="00E55A01"/>
    <w:rsid w:val="00E65565"/>
    <w:rsid w:val="00E83C89"/>
    <w:rsid w:val="00EA7568"/>
    <w:rsid w:val="00EE7EBE"/>
    <w:rsid w:val="00EF2665"/>
    <w:rsid w:val="00EF5D7A"/>
    <w:rsid w:val="00F5569B"/>
    <w:rsid w:val="00F64F19"/>
    <w:rsid w:val="00FB434B"/>
    <w:rsid w:val="654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D4EE"/>
  <w15:chartTrackingRefBased/>
  <w15:docId w15:val="{FA6FF18C-4979-45FD-B1F4-6DC0BF18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9C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C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C6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C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C6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C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9C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9C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9C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B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6B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6BE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8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Fuentedeprrafopredeter"/>
    <w:uiPriority w:val="9"/>
    <w:rsid w:val="0090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90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90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904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904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904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904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904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904F58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rsid w:val="00904F58"/>
    <w:pPr>
      <w:spacing w:after="0" w:line="240" w:lineRule="auto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904F58"/>
    <w:rPr>
      <w:i/>
      <w:iCs/>
      <w:color w:val="0F4761" w:themeColor="accent1" w:themeShade="BF"/>
    </w:rPr>
  </w:style>
  <w:style w:type="character" w:customStyle="1" w:styleId="TitleChar1">
    <w:name w:val="Title Char1"/>
    <w:basedOn w:val="Fuentedeprrafopredeter"/>
    <w:uiPriority w:val="10"/>
    <w:rsid w:val="008C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8C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8C758F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8C758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Gordillo Clemente</dc:creator>
  <cp:keywords/>
  <dc:description/>
  <cp:lastModifiedBy>Christopher Ramírez Reyes</cp:lastModifiedBy>
  <cp:revision>2</cp:revision>
  <dcterms:created xsi:type="dcterms:W3CDTF">2025-11-16T02:36:00Z</dcterms:created>
  <dcterms:modified xsi:type="dcterms:W3CDTF">2025-11-16T02:36:00Z</dcterms:modified>
</cp:coreProperties>
</file>